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1C0" w:rsidRPr="006B0B67" w:rsidRDefault="009751C0" w:rsidP="009751C0">
      <w:pPr>
        <w:pStyle w:val="Stopka"/>
        <w:tabs>
          <w:tab w:val="clear" w:pos="4536"/>
          <w:tab w:val="clear" w:pos="9072"/>
          <w:tab w:val="left" w:pos="3557"/>
        </w:tabs>
        <w:jc w:val="center"/>
      </w:pPr>
      <w:r w:rsidRPr="006B0B67">
        <w:rPr>
          <w:noProof/>
          <w:lang w:eastAsia="pl-PL"/>
        </w:rPr>
        <w:drawing>
          <wp:inline distT="0" distB="0" distL="0" distR="0">
            <wp:extent cx="1819275" cy="485775"/>
            <wp:effectExtent l="19050" t="0" r="9525" b="0"/>
            <wp:docPr id="1" name="Obraz 579424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7942489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0B67">
        <w:rPr>
          <w:noProof/>
          <w:lang w:eastAsia="pl-PL"/>
        </w:rPr>
        <w:drawing>
          <wp:inline distT="0" distB="0" distL="0" distR="0">
            <wp:extent cx="2609850" cy="533400"/>
            <wp:effectExtent l="0" t="0" r="0" b="0"/>
            <wp:docPr id="2" name="Obraz 579424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7942489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1C0" w:rsidRPr="006B0B67" w:rsidRDefault="009751C0" w:rsidP="000D0AC9">
      <w:pPr>
        <w:pStyle w:val="Tekstpodstawowy"/>
        <w:spacing w:line="276" w:lineRule="auto"/>
        <w:jc w:val="center"/>
        <w:rPr>
          <w:bCs w:val="0"/>
          <w:szCs w:val="24"/>
        </w:rPr>
      </w:pPr>
    </w:p>
    <w:p w:rsidR="006B0B67" w:rsidRPr="006B0B67" w:rsidRDefault="00B04663" w:rsidP="006B0B67">
      <w:pPr>
        <w:pStyle w:val="Tekstpodstawowy"/>
        <w:spacing w:line="276" w:lineRule="auto"/>
        <w:jc w:val="both"/>
        <w:rPr>
          <w:i/>
          <w:szCs w:val="24"/>
        </w:rPr>
      </w:pPr>
      <w:r w:rsidRPr="006B0B67">
        <w:rPr>
          <w:bCs w:val="0"/>
          <w:szCs w:val="24"/>
        </w:rPr>
        <w:t>Uwagi do opisu przedmiotu zamówienia</w:t>
      </w:r>
      <w:r w:rsidR="00457F8A" w:rsidRPr="006B0B67">
        <w:rPr>
          <w:szCs w:val="24"/>
        </w:rPr>
        <w:t xml:space="preserve"> </w:t>
      </w:r>
      <w:r w:rsidR="005005A1" w:rsidRPr="006B0B67">
        <w:rPr>
          <w:bCs w:val="0"/>
          <w:szCs w:val="24"/>
        </w:rPr>
        <w:t>pn.</w:t>
      </w:r>
      <w:r w:rsidR="009751C0" w:rsidRPr="006B0B67">
        <w:rPr>
          <w:bCs w:val="0"/>
          <w:szCs w:val="24"/>
        </w:rPr>
        <w:t>:</w:t>
      </w:r>
      <w:r w:rsidR="005005A1" w:rsidRPr="006B0B67">
        <w:rPr>
          <w:b w:val="0"/>
          <w:bCs w:val="0"/>
          <w:szCs w:val="24"/>
        </w:rPr>
        <w:t xml:space="preserve"> </w:t>
      </w:r>
      <w:r w:rsidR="005005A1" w:rsidRPr="006B0B67">
        <w:rPr>
          <w:i/>
          <w:szCs w:val="24"/>
        </w:rPr>
        <w:t xml:space="preserve">„Budowa szkolnej Hali Sportowej w ZSZ Nr </w:t>
      </w:r>
      <w:r w:rsidR="00A20462" w:rsidRPr="006B0B67">
        <w:rPr>
          <w:i/>
          <w:szCs w:val="24"/>
        </w:rPr>
        <w:t>w 2 wraz</w:t>
      </w:r>
      <w:r w:rsidR="005005A1" w:rsidRPr="006B0B67">
        <w:rPr>
          <w:i/>
          <w:szCs w:val="24"/>
        </w:rPr>
        <w:t xml:space="preserve"> z infrastrukturą towarzyszącą.”</w:t>
      </w:r>
    </w:p>
    <w:p w:rsidR="006B0B67" w:rsidRPr="006B0B67" w:rsidRDefault="006B0B67" w:rsidP="00BD1948">
      <w:pPr>
        <w:pStyle w:val="Tekstpodstawowy"/>
        <w:spacing w:line="276" w:lineRule="auto"/>
        <w:jc w:val="both"/>
        <w:rPr>
          <w:i/>
          <w:szCs w:val="24"/>
        </w:rPr>
      </w:pPr>
    </w:p>
    <w:p w:rsidR="000D0AC9" w:rsidRPr="006B0B67" w:rsidRDefault="006B0B67" w:rsidP="00BD1948">
      <w:pPr>
        <w:pStyle w:val="Tekstpodstawowy"/>
        <w:spacing w:line="276" w:lineRule="auto"/>
        <w:jc w:val="both"/>
        <w:rPr>
          <w:szCs w:val="24"/>
          <w:lang w:eastAsia="pl-PL"/>
        </w:rPr>
      </w:pPr>
      <w:r w:rsidRPr="006B0B67">
        <w:rPr>
          <w:szCs w:val="24"/>
          <w:lang w:eastAsia="pl-PL"/>
        </w:rPr>
        <w:t>STOLARKA OKIENNA</w:t>
      </w:r>
      <w:r>
        <w:rPr>
          <w:szCs w:val="24"/>
          <w:lang w:eastAsia="pl-PL"/>
        </w:rPr>
        <w:t>:</w:t>
      </w:r>
    </w:p>
    <w:p w:rsidR="006B0B67" w:rsidRPr="006B0B67" w:rsidRDefault="006B0B67" w:rsidP="00BD194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</w:pPr>
      <w:r w:rsidRPr="006B0B6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</w:t>
      </w:r>
      <w:r w:rsidR="001773AF" w:rsidRPr="006B0B6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oz. 148 przedmiaru inwestorskiego robót </w:t>
      </w:r>
      <w:r w:rsidR="00B04663" w:rsidRPr="006B0B6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budowlanych - </w:t>
      </w:r>
      <w:r w:rsidR="005005A1" w:rsidRPr="006B0B67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n</w:t>
      </w:r>
      <w:r w:rsidR="00B50C5A" w:rsidRPr="006B0B67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ależy wycenić okno O4 w ilości 3 szt. Część tego okna musi być wyposażona w siłowniki od</w:t>
      </w:r>
      <w:r w:rsidR="00BD1948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dymiające – zgodnie z projektem,</w:t>
      </w:r>
    </w:p>
    <w:p w:rsidR="006B0B67" w:rsidRPr="006B0B67" w:rsidRDefault="001773AF" w:rsidP="00BD194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</w:pPr>
      <w:r w:rsidRPr="006B0B6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poz. 155 i 156 przedmiaru inwestorskiego robót budowlanych</w:t>
      </w:r>
      <w:r w:rsidR="00B04663" w:rsidRPr="006B0B6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- </w:t>
      </w:r>
      <w:r w:rsidR="005005A1" w:rsidRPr="006B0B67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i</w:t>
      </w:r>
      <w:r w:rsidR="00B50C5A" w:rsidRPr="006B0B67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lość okien przyjąć zgodnie z projektem</w:t>
      </w:r>
      <w:r w:rsidR="00BD194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:rsidR="006B0B67" w:rsidRPr="00BD1948" w:rsidRDefault="005005A1" w:rsidP="00BD194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</w:pPr>
      <w:r w:rsidRPr="006B0B6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okna o symbolach: O2 i O21 -</w:t>
      </w:r>
      <w:r w:rsidRPr="006B0B67">
        <w:rPr>
          <w:rFonts w:eastAsia="Times New Roman" w:cstheme="minorHAnsi"/>
          <w:kern w:val="0"/>
          <w:sz w:val="24"/>
          <w:szCs w:val="24"/>
          <w:lang w:eastAsia="pl-PL"/>
        </w:rPr>
        <w:t xml:space="preserve"> </w:t>
      </w:r>
      <w:r w:rsidR="00850900" w:rsidRPr="006B0B67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nie ujęto w przedmiarze</w:t>
      </w:r>
      <w:r w:rsidR="006B0B67" w:rsidRPr="006B0B67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 xml:space="preserve"> - </w:t>
      </w:r>
      <w:r w:rsidR="00850900" w:rsidRPr="006B0B67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nal</w:t>
      </w:r>
      <w:r w:rsidR="00BD1948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 xml:space="preserve">eży je ująć zgodnie z </w:t>
      </w:r>
      <w:r w:rsidR="00BD1948" w:rsidRPr="00BD1948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projektem,</w:t>
      </w:r>
    </w:p>
    <w:p w:rsidR="00BD1948" w:rsidRPr="00BD1948" w:rsidRDefault="006B0B67" w:rsidP="00BD194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</w:pPr>
      <w:r w:rsidRPr="00BD1948">
        <w:rPr>
          <w:rFonts w:ascii="Times New Roman" w:eastAsia="Calibri" w:hAnsi="Times New Roman" w:cs="Times New Roman"/>
          <w:kern w:val="0"/>
          <w:sz w:val="24"/>
          <w:szCs w:val="24"/>
        </w:rPr>
        <w:t>z</w:t>
      </w:r>
      <w:r w:rsidR="00BE6CD4" w:rsidRPr="00BD1948">
        <w:rPr>
          <w:rFonts w:ascii="Times New Roman" w:eastAsia="Calibri" w:hAnsi="Times New Roman" w:cs="Times New Roman"/>
          <w:kern w:val="0"/>
          <w:sz w:val="24"/>
          <w:szCs w:val="24"/>
        </w:rPr>
        <w:t>godnie z opisem technicznym branży architektura stolarka okienna winna być obustronnie w kolorze RAL 7036.</w:t>
      </w:r>
    </w:p>
    <w:p w:rsidR="00BD1948" w:rsidRPr="00BD1948" w:rsidRDefault="00BD1948" w:rsidP="00BD194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</w:p>
    <w:p w:rsidR="000D0AC9" w:rsidRPr="00BD1948" w:rsidRDefault="00BD1948" w:rsidP="00BD1948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</w:pPr>
      <w:r w:rsidRPr="00BD194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STOLARKA DZWIOWA:</w:t>
      </w:r>
    </w:p>
    <w:p w:rsidR="00BD1948" w:rsidRPr="00BD1948" w:rsidRDefault="001773AF" w:rsidP="00BD1948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</w:pPr>
      <w:r w:rsidRPr="00BD194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poz. 159 przedmiaru inwestorskiego robót budowlanych </w:t>
      </w:r>
      <w:r w:rsidR="00B04663" w:rsidRPr="00BD194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- </w:t>
      </w:r>
      <w:bookmarkStart w:id="0" w:name="_Hlk212023915"/>
      <w:r w:rsidR="00BD1948" w:rsidRPr="00BD1948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w</w:t>
      </w:r>
      <w:r w:rsidR="00251129" w:rsidRPr="00BD1948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ycenić drzwi zgodnie z projektem</w:t>
      </w:r>
      <w:bookmarkEnd w:id="0"/>
      <w:r w:rsidR="00BD1948" w:rsidRPr="00BD1948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,</w:t>
      </w:r>
    </w:p>
    <w:p w:rsidR="00BD1948" w:rsidRPr="00BD1948" w:rsidRDefault="001773AF" w:rsidP="00BD1948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</w:pPr>
      <w:r w:rsidRPr="00BD194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poz. 161 przedmiaru inwestorskiego robót budowlanych</w:t>
      </w:r>
      <w:r w:rsidR="00B04663" w:rsidRPr="00BD194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- </w:t>
      </w:r>
      <w:r w:rsidR="00BD1948" w:rsidRPr="00BD1948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w</w:t>
      </w:r>
      <w:r w:rsidR="00251129" w:rsidRPr="00BD1948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ycenić drzwi zgodnie z projektem</w:t>
      </w:r>
      <w:r w:rsidR="00BD1948" w:rsidRPr="00BD1948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,</w:t>
      </w:r>
    </w:p>
    <w:p w:rsidR="00BD1948" w:rsidRPr="00BD1948" w:rsidRDefault="001773AF" w:rsidP="00BD1948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</w:pPr>
      <w:r w:rsidRPr="00BD194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poz. 163 przedmiaru in</w:t>
      </w:r>
      <w:r w:rsidR="00B04663" w:rsidRPr="00BD194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westorskiego robót budowlanych - </w:t>
      </w:r>
      <w:r w:rsidR="00BD1948" w:rsidRPr="00BD1948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w</w:t>
      </w:r>
      <w:r w:rsidR="00251129" w:rsidRPr="00BD1948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 xml:space="preserve">ycenić drzwi aluminiowe S2 o odporności pożarowej EI30 szt. 3 wyposażone w klamkę </w:t>
      </w:r>
      <w:proofErr w:type="spellStart"/>
      <w:r w:rsidR="00251129" w:rsidRPr="00BD1948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przeciwpaniczną</w:t>
      </w:r>
      <w:proofErr w:type="spellEnd"/>
      <w:r w:rsidR="00BD1948" w:rsidRPr="00BD1948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,</w:t>
      </w:r>
    </w:p>
    <w:p w:rsidR="00BD1948" w:rsidRPr="00F95DDB" w:rsidRDefault="001773AF" w:rsidP="00BD1948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</w:pPr>
      <w:r w:rsidRPr="00F95D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poz. 165 przedmiaru inwestorskiego robót budowlanych </w:t>
      </w:r>
      <w:r w:rsidR="00B04663" w:rsidRPr="00F95D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- </w:t>
      </w:r>
      <w:r w:rsidR="00BD1948" w:rsidRPr="00F95DDB">
        <w:rPr>
          <w:rFonts w:ascii="Times New Roman" w:eastAsia="Calibri" w:hAnsi="Times New Roman" w:cs="Times New Roman"/>
          <w:iCs/>
          <w:kern w:val="0"/>
          <w:sz w:val="24"/>
          <w:szCs w:val="24"/>
        </w:rPr>
        <w:t>w</w:t>
      </w:r>
      <w:r w:rsidR="00850900" w:rsidRPr="00F95DDB">
        <w:rPr>
          <w:rFonts w:ascii="Times New Roman" w:eastAsia="Calibri" w:hAnsi="Times New Roman" w:cs="Times New Roman"/>
          <w:iCs/>
          <w:kern w:val="0"/>
          <w:sz w:val="24"/>
          <w:szCs w:val="24"/>
        </w:rPr>
        <w:t>ycenić drzwi S1 o powierzchni 8,4 m</w:t>
      </w:r>
      <w:r w:rsidR="00850900" w:rsidRPr="00F95DDB">
        <w:rPr>
          <w:rFonts w:ascii="Times New Roman" w:eastAsia="Calibri" w:hAnsi="Times New Roman" w:cs="Times New Roman"/>
          <w:iCs/>
          <w:kern w:val="0"/>
          <w:sz w:val="24"/>
          <w:szCs w:val="24"/>
          <w:vertAlign w:val="superscript"/>
        </w:rPr>
        <w:t>2</w:t>
      </w:r>
      <w:r w:rsidR="00BD1948" w:rsidRPr="00F95DDB">
        <w:rPr>
          <w:rFonts w:ascii="Times New Roman" w:eastAsia="Calibri" w:hAnsi="Times New Roman" w:cs="Times New Roman"/>
          <w:iCs/>
          <w:kern w:val="0"/>
          <w:sz w:val="24"/>
          <w:szCs w:val="24"/>
        </w:rPr>
        <w:t>,</w:t>
      </w:r>
    </w:p>
    <w:p w:rsidR="00BD1948" w:rsidRPr="00F95DDB" w:rsidRDefault="00BD1948" w:rsidP="00BD1948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</w:pPr>
      <w:r w:rsidRPr="00F95D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</w:t>
      </w:r>
      <w:r w:rsidR="005005A1" w:rsidRPr="00F95D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godnie z zestawieniem stolarki branży architektura – drzwi aluminiowe należy wykonać w kolorze obustronnie RAL 7036</w:t>
      </w:r>
      <w:r w:rsidRPr="00F95D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:rsidR="00F95DDB" w:rsidRPr="00F95DDB" w:rsidRDefault="00BD1948" w:rsidP="00F95DD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</w:pPr>
      <w:r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w</w:t>
      </w:r>
      <w:r w:rsidR="00850900"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 xml:space="preserve">ycenić nawiewniki WTK φ100 w ilości 13 szt. </w:t>
      </w:r>
    </w:p>
    <w:p w:rsidR="00F95DDB" w:rsidRPr="004A1B4A" w:rsidRDefault="00F95DDB" w:rsidP="00C02B17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pl-PL"/>
        </w:rPr>
      </w:pPr>
    </w:p>
    <w:p w:rsidR="00470C4F" w:rsidRPr="004A1B4A" w:rsidRDefault="00BE6CD4" w:rsidP="00C02B17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pl-PL"/>
        </w:rPr>
      </w:pPr>
      <w:r w:rsidRPr="004A1B4A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pl-PL"/>
        </w:rPr>
        <w:t>PODŁOGA</w:t>
      </w:r>
      <w:r w:rsidR="00F95DDB" w:rsidRPr="004A1B4A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pl-PL"/>
        </w:rPr>
        <w:t>:</w:t>
      </w:r>
    </w:p>
    <w:p w:rsidR="00470C4F" w:rsidRPr="004A1B4A" w:rsidRDefault="00470C4F" w:rsidP="004A1B4A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B4A">
        <w:rPr>
          <w:rFonts w:ascii="Times New Roman" w:eastAsia="Times New Roman" w:hAnsi="Times New Roman" w:cs="Times New Roman"/>
          <w:sz w:val="24"/>
          <w:szCs w:val="24"/>
        </w:rPr>
        <w:t xml:space="preserve">Zaprojektowana podłoga sportowa będzie wykorzystywana przez uczniów w zakresie ćwiczeń sportowych powinna spełniać polska normę PN-EN14904 bez konieczności uzyskania norm międzynarodowych organizacji sportowych. W związku z tym proponuje się następujące warstwy pod podbudowę: </w:t>
      </w:r>
      <w:bookmarkStart w:id="1" w:name="_GoBack"/>
      <w:bookmarkEnd w:id="1"/>
    </w:p>
    <w:p w:rsidR="00470C4F" w:rsidRPr="004A1B4A" w:rsidRDefault="00470C4F" w:rsidP="00470C4F">
      <w:pPr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4A1B4A">
        <w:rPr>
          <w:rFonts w:ascii="Times New Roman" w:eastAsia="Times New Roman" w:hAnsi="Times New Roman" w:cs="Times New Roman"/>
          <w:sz w:val="24"/>
          <w:szCs w:val="24"/>
        </w:rPr>
        <w:t xml:space="preserve">Warstwy podłogi na Hali sportowej: </w:t>
      </w:r>
    </w:p>
    <w:p w:rsidR="00F95DDB" w:rsidRPr="004A1B4A" w:rsidRDefault="00470C4F" w:rsidP="004A1B4A">
      <w:pPr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4A1B4A">
        <w:rPr>
          <w:rFonts w:ascii="Times New Roman" w:eastAsia="Times New Roman" w:hAnsi="Times New Roman" w:cs="Times New Roman"/>
          <w:sz w:val="24"/>
          <w:szCs w:val="24"/>
        </w:rPr>
        <w:t xml:space="preserve">podłoga sportowa </w:t>
      </w:r>
      <w:r w:rsidRPr="004A1B4A">
        <w:rPr>
          <w:rFonts w:ascii="Times New Roman" w:eastAsia="Times New Roman" w:hAnsi="Times New Roman" w:cs="Times New Roman"/>
          <w:sz w:val="24"/>
          <w:szCs w:val="24"/>
        </w:rPr>
        <w:br/>
        <w:t xml:space="preserve">płyta wiórowa górna 12mm </w:t>
      </w:r>
      <w:r w:rsidRPr="004A1B4A">
        <w:rPr>
          <w:rFonts w:ascii="Times New Roman" w:eastAsia="Times New Roman" w:hAnsi="Times New Roman" w:cs="Times New Roman"/>
          <w:sz w:val="24"/>
          <w:szCs w:val="24"/>
        </w:rPr>
        <w:br/>
        <w:t xml:space="preserve">płyta wiórowa dolna 12mm </w:t>
      </w:r>
      <w:r w:rsidRPr="004A1B4A">
        <w:rPr>
          <w:rFonts w:ascii="Times New Roman" w:eastAsia="Times New Roman" w:hAnsi="Times New Roman" w:cs="Times New Roman"/>
          <w:sz w:val="24"/>
          <w:szCs w:val="24"/>
        </w:rPr>
        <w:br/>
        <w:t xml:space="preserve">legary 9,5x1,9cm </w:t>
      </w:r>
      <w:r w:rsidRPr="004A1B4A">
        <w:rPr>
          <w:rFonts w:ascii="Times New Roman" w:eastAsia="Times New Roman" w:hAnsi="Times New Roman" w:cs="Times New Roman"/>
          <w:sz w:val="24"/>
          <w:szCs w:val="24"/>
        </w:rPr>
        <w:br/>
        <w:t xml:space="preserve">legary 9,5x1,9cm </w:t>
      </w:r>
      <w:r w:rsidRPr="004A1B4A">
        <w:rPr>
          <w:rFonts w:ascii="Times New Roman" w:eastAsia="Times New Roman" w:hAnsi="Times New Roman" w:cs="Times New Roman"/>
          <w:sz w:val="24"/>
          <w:szCs w:val="24"/>
        </w:rPr>
        <w:br/>
        <w:t xml:space="preserve">podkładki poziomujące 8mm </w:t>
      </w:r>
      <w:r w:rsidRPr="004A1B4A">
        <w:rPr>
          <w:rFonts w:ascii="Times New Roman" w:eastAsia="Times New Roman" w:hAnsi="Times New Roman" w:cs="Times New Roman"/>
          <w:sz w:val="24"/>
          <w:szCs w:val="24"/>
        </w:rPr>
        <w:br/>
        <w:t>podkładki sprężyste 10x9x2cm</w:t>
      </w:r>
      <w:r w:rsidRPr="00CA1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485">
        <w:rPr>
          <w:rFonts w:ascii="Times New Roman" w:eastAsia="Times New Roman" w:hAnsi="Times New Roman" w:cs="Times New Roman"/>
          <w:sz w:val="24"/>
          <w:szCs w:val="24"/>
        </w:rPr>
        <w:br/>
      </w:r>
      <w:r w:rsidRPr="00CA148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2xfolia PCV </w:t>
      </w:r>
      <w:r w:rsidRPr="00CA1485">
        <w:rPr>
          <w:rFonts w:ascii="Times New Roman" w:eastAsia="Times New Roman" w:hAnsi="Times New Roman" w:cs="Times New Roman"/>
          <w:sz w:val="24"/>
          <w:szCs w:val="24"/>
        </w:rPr>
        <w:br/>
        <w:t xml:space="preserve">beton C12/15 5cm zbrojony siatką </w:t>
      </w:r>
      <w:r w:rsidRPr="00CA1485">
        <w:rPr>
          <w:rFonts w:ascii="Times New Roman" w:eastAsia="Times New Roman" w:hAnsi="Times New Roman" w:cs="Times New Roman"/>
          <w:sz w:val="24"/>
          <w:szCs w:val="24"/>
        </w:rPr>
        <w:br/>
        <w:t xml:space="preserve">do podłoży </w:t>
      </w:r>
      <w:r w:rsidRPr="00CA1485">
        <w:rPr>
          <w:rFonts w:ascii="Cambria Math" w:eastAsia="Times New Roman" w:hAnsi="Cambria Math" w:cs="Cambria Math"/>
          <w:sz w:val="24"/>
          <w:szCs w:val="24"/>
        </w:rPr>
        <w:t>∅</w:t>
      </w:r>
      <w:r w:rsidRPr="00CA1485">
        <w:rPr>
          <w:rFonts w:ascii="Times New Roman" w:eastAsia="Times New Roman" w:hAnsi="Times New Roman" w:cs="Times New Roman"/>
          <w:sz w:val="24"/>
          <w:szCs w:val="24"/>
        </w:rPr>
        <w:t xml:space="preserve">4mm </w:t>
      </w:r>
      <w:r w:rsidRPr="00CA1485">
        <w:rPr>
          <w:rFonts w:ascii="Times New Roman" w:eastAsia="Times New Roman" w:hAnsi="Times New Roman" w:cs="Times New Roman"/>
          <w:sz w:val="24"/>
          <w:szCs w:val="24"/>
        </w:rPr>
        <w:br/>
        <w:t xml:space="preserve">styropian EPS 200 10cm (16cm na szer. </w:t>
      </w:r>
      <w:r w:rsidRPr="00CA1485">
        <w:rPr>
          <w:rFonts w:ascii="Times New Roman" w:eastAsia="Times New Roman" w:hAnsi="Times New Roman" w:cs="Times New Roman"/>
          <w:sz w:val="24"/>
          <w:szCs w:val="24"/>
        </w:rPr>
        <w:br/>
        <w:t xml:space="preserve">100cm wokół ścian zewn.) </w:t>
      </w:r>
      <w:r w:rsidRPr="00CA1485">
        <w:rPr>
          <w:rFonts w:ascii="Times New Roman" w:eastAsia="Times New Roman" w:hAnsi="Times New Roman" w:cs="Times New Roman"/>
          <w:sz w:val="24"/>
          <w:szCs w:val="24"/>
        </w:rPr>
        <w:br/>
        <w:t xml:space="preserve">2xfolia PCV </w:t>
      </w:r>
      <w:r w:rsidRPr="00CA1485">
        <w:rPr>
          <w:rFonts w:ascii="Times New Roman" w:eastAsia="Times New Roman" w:hAnsi="Times New Roman" w:cs="Times New Roman"/>
          <w:sz w:val="24"/>
          <w:szCs w:val="24"/>
        </w:rPr>
        <w:br/>
        <w:t xml:space="preserve">beton C12/15 12cm zbrojony prętami </w:t>
      </w:r>
      <w:r w:rsidRPr="00CA1485">
        <w:rPr>
          <w:rFonts w:ascii="Times New Roman" w:eastAsia="Times New Roman" w:hAnsi="Times New Roman" w:cs="Times New Roman"/>
          <w:sz w:val="24"/>
          <w:szCs w:val="24"/>
        </w:rPr>
        <w:br/>
      </w:r>
      <w:r w:rsidRPr="00CA1485">
        <w:rPr>
          <w:rFonts w:ascii="Cambria Math" w:eastAsia="Times New Roman" w:hAnsi="Cambria Math" w:cs="Cambria Math"/>
          <w:sz w:val="24"/>
          <w:szCs w:val="24"/>
        </w:rPr>
        <w:t>∅</w:t>
      </w:r>
      <w:r w:rsidRPr="00CA1485">
        <w:rPr>
          <w:rFonts w:ascii="Times New Roman" w:eastAsia="Times New Roman" w:hAnsi="Times New Roman" w:cs="Times New Roman"/>
          <w:sz w:val="24"/>
          <w:szCs w:val="24"/>
        </w:rPr>
        <w:t xml:space="preserve">6mm co 25x25cm </w:t>
      </w:r>
      <w:r w:rsidRPr="00CA1485">
        <w:rPr>
          <w:rFonts w:ascii="Times New Roman" w:eastAsia="Times New Roman" w:hAnsi="Times New Roman" w:cs="Times New Roman"/>
          <w:sz w:val="24"/>
          <w:szCs w:val="24"/>
        </w:rPr>
        <w:br/>
        <w:t xml:space="preserve">ubity piasek </w:t>
      </w:r>
    </w:p>
    <w:p w:rsidR="00F95DDB" w:rsidRPr="00CA1485" w:rsidRDefault="00953D4F" w:rsidP="00CA1485">
      <w:pPr>
        <w:pStyle w:val="Akapitzlist"/>
        <w:numPr>
          <w:ilvl w:val="0"/>
          <w:numId w:val="14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CA148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Zamawiający wymaga, aby optymalne paramenty podłogi sportowej były zgodne z normą PN-EN 14904</w:t>
      </w:r>
      <w:r w:rsidR="00F95DDB" w:rsidRPr="00CA148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</w:p>
    <w:p w:rsidR="00C02B17" w:rsidRPr="00CA1485" w:rsidRDefault="00C02B17" w:rsidP="00CA1485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i/>
          <w:color w:val="FF0000"/>
          <w:kern w:val="0"/>
          <w:sz w:val="24"/>
          <w:szCs w:val="24"/>
          <w:lang w:eastAsia="pl-PL"/>
        </w:rPr>
      </w:pPr>
      <w:r w:rsidRPr="00CA1485">
        <w:rPr>
          <w:rFonts w:ascii="Times New Roman" w:hAnsi="Times New Roman" w:cs="Times New Roman"/>
          <w:sz w:val="24"/>
          <w:szCs w:val="24"/>
        </w:rPr>
        <w:t>Zamawiający  wymaga  aby zastosowane , wbudowane w podłogę sportową  materiały posiadały certyfikaty oraz zaświadczenia federacji  i związków sportowych.</w:t>
      </w:r>
    </w:p>
    <w:p w:rsidR="00F95DDB" w:rsidRPr="00CA1485" w:rsidRDefault="00953D4F" w:rsidP="00CA1485">
      <w:pPr>
        <w:pStyle w:val="Akapitzlist"/>
        <w:numPr>
          <w:ilvl w:val="0"/>
          <w:numId w:val="14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CA148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Inwestor dopuści aby podłoga była fabrycznie lakierowana lakierem o przeznaczeniu sportowym zgodnym z normą EN 14904.</w:t>
      </w:r>
    </w:p>
    <w:p w:rsidR="00470C4F" w:rsidRPr="00CA1485" w:rsidRDefault="00470C4F" w:rsidP="00CA1485">
      <w:pPr>
        <w:pStyle w:val="Akapitzlist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A1485">
        <w:rPr>
          <w:rStyle w:val="Odwoaniedokomentarza"/>
          <w:rFonts w:ascii="Times New Roman" w:hAnsi="Times New Roman" w:cs="Times New Roman"/>
          <w:sz w:val="24"/>
          <w:szCs w:val="24"/>
        </w:rPr>
        <w:t/>
      </w:r>
      <w:r w:rsidRPr="00CA1485">
        <w:rPr>
          <w:rFonts w:ascii="Times New Roman" w:hAnsi="Times New Roman" w:cs="Times New Roman"/>
          <w:sz w:val="24"/>
          <w:szCs w:val="24"/>
        </w:rPr>
        <w:t>Zamawiający nie dopuszcza zastosowania w konstrukcji systemu podłogowego elementów lub materiałów innych niż oryginalne, niepochodzących od producenta systemu</w:t>
      </w:r>
    </w:p>
    <w:p w:rsidR="00470C4F" w:rsidRPr="00A20462" w:rsidRDefault="00470C4F" w:rsidP="00C914BA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</w:pPr>
    </w:p>
    <w:p w:rsidR="00F95DDB" w:rsidRPr="00470C4F" w:rsidRDefault="00BE6CD4" w:rsidP="00F95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470C4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DACH</w:t>
      </w:r>
      <w:r w:rsidR="00F95DDB" w:rsidRPr="00470C4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:</w:t>
      </w:r>
    </w:p>
    <w:p w:rsidR="005A272A" w:rsidRPr="00F95DDB" w:rsidRDefault="00F95DDB" w:rsidP="00F95DDB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F95D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</w:t>
      </w:r>
      <w:r w:rsidR="00814828" w:rsidRPr="00F95D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łyta warstwowa na dachu hali sportowej obustronnie w kolorze RAL 6019</w:t>
      </w:r>
      <w:r w:rsidRPr="00F95D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:rsidR="00F95DDB" w:rsidRPr="00F95DDB" w:rsidRDefault="00F95DDB" w:rsidP="00F95DDB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</w:p>
    <w:p w:rsidR="00953D4F" w:rsidRPr="00F95DDB" w:rsidRDefault="005A272A" w:rsidP="00953D4F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95DDB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</w:rPr>
        <w:drawing>
          <wp:inline distT="0" distB="0" distL="0" distR="0">
            <wp:extent cx="3121660" cy="2066925"/>
            <wp:effectExtent l="0" t="0" r="2540" b="9525"/>
            <wp:docPr id="10479575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660" cy="206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3D4F" w:rsidRPr="00F95DDB" w:rsidRDefault="00953D4F" w:rsidP="00953D4F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814828" w:rsidRPr="00F95DDB" w:rsidRDefault="00814828" w:rsidP="00953D4F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814828" w:rsidRPr="00470C4F" w:rsidRDefault="00814828" w:rsidP="0081482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  <w:r w:rsidRPr="00470C4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  <w:t>Niniejszym ostatecznie korygujemy warstwy dachu nad częścią socjalną:</w:t>
      </w:r>
    </w:p>
    <w:p w:rsidR="00814828" w:rsidRPr="00470C4F" w:rsidRDefault="00814828" w:rsidP="0081482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  <w:r w:rsidRPr="00470C4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  <w:t>- blach trapezowa lakierowana gr. 0,5 mm T18</w:t>
      </w:r>
    </w:p>
    <w:p w:rsidR="00814828" w:rsidRPr="00470C4F" w:rsidRDefault="00814828" w:rsidP="0081482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  <w:r w:rsidRPr="00470C4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  <w:t>- mata strukturalna danego producenta</w:t>
      </w:r>
    </w:p>
    <w:p w:rsidR="00C94A04" w:rsidRPr="00470C4F" w:rsidRDefault="00C94A04" w:rsidP="0081482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  <w:r w:rsidRPr="00470C4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  <w:t>- łaty drewniane 4,0x5,0 cm co 40,0 cm.</w:t>
      </w:r>
    </w:p>
    <w:p w:rsidR="00C94A04" w:rsidRPr="00470C4F" w:rsidRDefault="00C94A04" w:rsidP="0081482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  <w:r w:rsidRPr="00470C4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  <w:t xml:space="preserve">- </w:t>
      </w:r>
      <w:proofErr w:type="spellStart"/>
      <w:r w:rsidRPr="00470C4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  <w:t>kontrłaty</w:t>
      </w:r>
      <w:proofErr w:type="spellEnd"/>
      <w:r w:rsidRPr="00470C4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  <w:t xml:space="preserve"> drewniane 2,5x5,0 cm co 100,0 cm.</w:t>
      </w:r>
    </w:p>
    <w:p w:rsidR="00814828" w:rsidRPr="00470C4F" w:rsidRDefault="00814828" w:rsidP="0081482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  <w:r w:rsidRPr="00470C4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  <w:t>- deskowanie szczelne gr.25</w:t>
      </w:r>
      <w:r w:rsidR="00C94A04" w:rsidRPr="00470C4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  <w:t>,0</w:t>
      </w:r>
      <w:r w:rsidRPr="00470C4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  <w:t xml:space="preserve"> mm</w:t>
      </w:r>
    </w:p>
    <w:p w:rsidR="005A272A" w:rsidRDefault="00814828" w:rsidP="00F95DD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  <w:r w:rsidRPr="00470C4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  <w:t>- krokwie 8x16 cm</w:t>
      </w:r>
      <w:r w:rsidR="00470C4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  <w:t>,</w:t>
      </w:r>
    </w:p>
    <w:p w:rsidR="00470C4F" w:rsidRPr="00980290" w:rsidRDefault="00470C4F" w:rsidP="00F95DD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</w:p>
    <w:p w:rsidR="00980290" w:rsidRPr="00980290" w:rsidRDefault="00980290" w:rsidP="00F95DD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</w:p>
    <w:p w:rsidR="00980290" w:rsidRPr="00980290" w:rsidRDefault="00980290" w:rsidP="00F95DD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</w:p>
    <w:p w:rsidR="00980290" w:rsidRPr="00980290" w:rsidRDefault="00980290" w:rsidP="00F95DD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</w:p>
    <w:p w:rsidR="00980290" w:rsidRPr="00980290" w:rsidRDefault="00980290" w:rsidP="00F95DD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</w:p>
    <w:p w:rsidR="00980290" w:rsidRPr="00980290" w:rsidRDefault="00980290" w:rsidP="00F95DD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</w:p>
    <w:p w:rsidR="008531A6" w:rsidRPr="00980290" w:rsidRDefault="008531A6" w:rsidP="00CA148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5A272A" w:rsidRPr="00A20462" w:rsidRDefault="005A272A" w:rsidP="005A2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</w:pPr>
      <w:r w:rsidRPr="00A20462">
        <w:rPr>
          <w:rFonts w:ascii="Times New Roman" w:eastAsia="Times New Roman" w:hAnsi="Times New Roman" w:cs="Times New Roman"/>
          <w:noProof/>
          <w:color w:val="FF0000"/>
          <w:kern w:val="0"/>
          <w:sz w:val="24"/>
          <w:szCs w:val="24"/>
          <w:lang w:eastAsia="pl-PL"/>
        </w:rPr>
        <w:drawing>
          <wp:inline distT="0" distB="0" distL="0" distR="0">
            <wp:extent cx="5761355" cy="1688465"/>
            <wp:effectExtent l="0" t="0" r="0" b="6985"/>
            <wp:docPr id="4984288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688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272A" w:rsidRPr="00A20462" w:rsidRDefault="005A272A" w:rsidP="005A2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</w:pPr>
    </w:p>
    <w:p w:rsidR="005A272A" w:rsidRPr="00A20462" w:rsidRDefault="005A272A" w:rsidP="005A2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</w:pPr>
    </w:p>
    <w:p w:rsidR="005A272A" w:rsidRPr="00A20462" w:rsidRDefault="005A272A" w:rsidP="005A2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</w:pPr>
      <w:r w:rsidRPr="00A20462"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  <w:drawing>
          <wp:inline distT="0" distB="0" distL="0" distR="0">
            <wp:extent cx="4924425" cy="2169795"/>
            <wp:effectExtent l="0" t="0" r="9525" b="1905"/>
            <wp:docPr id="17486367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636713" name="Obraz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216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72A" w:rsidRPr="00A20462" w:rsidRDefault="005A272A" w:rsidP="005A2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</w:pPr>
    </w:p>
    <w:p w:rsidR="00183516" w:rsidRDefault="00183516" w:rsidP="001835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</w:pPr>
    </w:p>
    <w:p w:rsidR="00183516" w:rsidRPr="004421BB" w:rsidRDefault="00183516" w:rsidP="001835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</w:rPr>
      </w:pPr>
      <w:r w:rsidRPr="004421BB">
        <w:rPr>
          <w:rFonts w:ascii="Times New Roman" w:hAnsi="Times New Roman" w:cs="Times New Roman"/>
          <w:bCs/>
          <w:sz w:val="24"/>
          <w:szCs w:val="24"/>
        </w:rPr>
        <w:t>W elewacji północno wschodniej i wschodniej poziome kreski oznaczają bonie – tj. dekoracyjne wgłębienie w warstwie izolacyjnej o wymiarach ok. 3,0x3,0 cm. W celu uzyskanie estetycznego efektu sugeruje się w wydrążonych boniach w warstwie izolacyjnej włożyć plastikowe ceowniki o podobnych wymiarach. Odległość miedzy boniami powinna wynosić ok. 27,0-30,0 cm</w:t>
      </w:r>
    </w:p>
    <w:p w:rsidR="00814828" w:rsidRPr="004421BB" w:rsidRDefault="00814828" w:rsidP="005A2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</w:pPr>
    </w:p>
    <w:p w:rsidR="008531A6" w:rsidRPr="004421BB" w:rsidRDefault="008531A6" w:rsidP="00470C4F">
      <w:pPr>
        <w:pStyle w:val="Akapitzlist"/>
        <w:numPr>
          <w:ilvl w:val="0"/>
          <w:numId w:val="12"/>
        </w:numPr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21BB">
        <w:rPr>
          <w:rFonts w:ascii="Times New Roman" w:eastAsia="Times New Roman" w:hAnsi="Times New Roman" w:cs="Times New Roman"/>
          <w:bCs/>
          <w:sz w:val="24"/>
          <w:szCs w:val="24"/>
        </w:rPr>
        <w:t xml:space="preserve">Okap należy wykończyć szalówka z desek na styk malowana bezbarwnym lakierem zachowując naturalny kolor drewna lub z paneli PCV w kolorze i fakturze zbliżonej do naturalnego drewna </w:t>
      </w:r>
    </w:p>
    <w:p w:rsidR="00470C4F" w:rsidRDefault="00470C4F" w:rsidP="00F95DDB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6CD4" w:rsidRPr="00F95DDB" w:rsidRDefault="00F95DDB" w:rsidP="00F95DDB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DDB">
        <w:rPr>
          <w:rFonts w:ascii="Times New Roman" w:hAnsi="Times New Roman" w:cs="Times New Roman"/>
          <w:b/>
          <w:sz w:val="24"/>
          <w:szCs w:val="24"/>
        </w:rPr>
        <w:t>INNE:</w:t>
      </w:r>
    </w:p>
    <w:p w:rsidR="00F95DDB" w:rsidRPr="00F95DDB" w:rsidRDefault="005005A1" w:rsidP="00F95DDB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95DDB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pl-PL"/>
        </w:rPr>
        <w:t>Zamawiający nie wyraża zgody na zmianę tynków należy wykonać</w:t>
      </w:r>
      <w:r w:rsidRPr="00F95DD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tynki cementowo-</w:t>
      </w:r>
      <w:r w:rsidR="00470C4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wapienne;</w:t>
      </w:r>
    </w:p>
    <w:p w:rsidR="00F95DDB" w:rsidRPr="00F95DDB" w:rsidRDefault="005005A1" w:rsidP="00F95DDB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95D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poz. 357 przedmiaru inwestorskiego robót budowlanych – należy </w:t>
      </w:r>
      <w:r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przyjąć do wyceny urządzenie SC530 z silnikiem ssącym 300 W. Silnik szczotek 400 W. Wydajność teoretyczna 1720 m</w:t>
      </w:r>
      <w:r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vertAlign w:val="superscript"/>
          <w:lang w:eastAsia="pl-PL"/>
        </w:rPr>
        <w:t>2</w:t>
      </w:r>
      <w:r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/h. Szerokość szorowania 43 cm. Wymiary zewnętrzne 1260 x 550 x 1080 mm. Powyższy zakup uzgodnić z Zamawiającym.</w:t>
      </w:r>
    </w:p>
    <w:p w:rsidR="00F95DDB" w:rsidRPr="00F95DDB" w:rsidRDefault="005005A1" w:rsidP="00F95DDB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95D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poz. 358 przedmiaru inwestorskiego robót budowlanych - </w:t>
      </w:r>
      <w:r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Pozycja do usunięcia (nie będzie realizowana)</w:t>
      </w:r>
      <w:r w:rsidR="00F95DDB"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,</w:t>
      </w:r>
    </w:p>
    <w:p w:rsidR="00F95DDB" w:rsidRPr="00F95DDB" w:rsidRDefault="005005A1" w:rsidP="00F95DDB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95D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lastRenderedPageBreak/>
        <w:t xml:space="preserve">poz. 366 przedmiaru inwestorskiego robót budowlanych. – Należy </w:t>
      </w:r>
      <w:r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przyjąć maszynę BMM05 do ćwiczeń mięśni brzucha. Dostarczyć hantle od 1 do 20 kg w odstępach co 2,5 kg. Szczegóły uzgodnić z Zamawiającym.</w:t>
      </w:r>
    </w:p>
    <w:p w:rsidR="00F95DDB" w:rsidRPr="00F95DDB" w:rsidRDefault="00F95DDB" w:rsidP="00F95DDB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95D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</w:t>
      </w:r>
      <w:r w:rsidR="002858C2" w:rsidRPr="00F95DD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ależy </w:t>
      </w:r>
      <w:r w:rsidR="002858C2"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p</w:t>
      </w:r>
      <w:r w:rsidR="005005A1"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 xml:space="preserve">rzyjąć </w:t>
      </w:r>
      <w:proofErr w:type="spellStart"/>
      <w:r w:rsidR="005005A1"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schodołaz</w:t>
      </w:r>
      <w:proofErr w:type="spellEnd"/>
      <w:r w:rsidR="005005A1"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 xml:space="preserve"> gąsienicowy o nośności do 130 kg, np. HLD02+, o prędkości 5 m/min., o wadze ok. 47 kg, który powinien posiadać certyfikat CE+ zgodnie z normą EN 12184</w:t>
      </w:r>
      <w:r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,</w:t>
      </w:r>
    </w:p>
    <w:p w:rsidR="00F95DDB" w:rsidRPr="000865DF" w:rsidRDefault="00F95DDB" w:rsidP="00F95DDB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w</w:t>
      </w:r>
      <w:r w:rsidR="005005A1" w:rsidRPr="00F95DD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 xml:space="preserve"> </w:t>
      </w:r>
      <w:r w:rsidR="005005A1" w:rsidRPr="000865DF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kosztorysie ofertowym należy ująć parapety wewnętrzne z konglomeratu w ilości wynikającej z dokumentacji . Długość każdego parapetu to szerokość okien + 10 cm</w:t>
      </w:r>
      <w:r w:rsidRPr="000865DF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</w:rPr>
        <w:t>,</w:t>
      </w:r>
    </w:p>
    <w:p w:rsidR="00F95DDB" w:rsidRPr="000865DF" w:rsidRDefault="00F95DDB" w:rsidP="00F95DDB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865DF">
        <w:rPr>
          <w:rFonts w:ascii="Times New Roman" w:hAnsi="Times New Roman" w:cs="Times New Roman"/>
          <w:iCs/>
          <w:sz w:val="24"/>
          <w:szCs w:val="24"/>
        </w:rPr>
        <w:t>o</w:t>
      </w:r>
      <w:r w:rsidR="00BE6CD4" w:rsidRPr="000865DF">
        <w:rPr>
          <w:rFonts w:ascii="Times New Roman" w:hAnsi="Times New Roman" w:cs="Times New Roman"/>
          <w:iCs/>
          <w:sz w:val="24"/>
          <w:szCs w:val="24"/>
        </w:rPr>
        <w:t>słony grzejnikowe należy zamontować w sali gimnastycznej, korytarzach, w salach fizykoterapii, baletu, sportów walki, gimnastyki korekcyjnej i siłowni</w:t>
      </w:r>
      <w:r w:rsidRPr="000865DF">
        <w:rPr>
          <w:rFonts w:ascii="Times New Roman" w:hAnsi="Times New Roman" w:cs="Times New Roman"/>
          <w:iCs/>
          <w:sz w:val="24"/>
          <w:szCs w:val="24"/>
        </w:rPr>
        <w:t>,</w:t>
      </w:r>
    </w:p>
    <w:p w:rsidR="00F95DDB" w:rsidRPr="00980290" w:rsidRDefault="00F95DDB" w:rsidP="00F95DDB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865DF">
        <w:rPr>
          <w:rFonts w:ascii="Times New Roman" w:hAnsi="Times New Roman" w:cs="Times New Roman"/>
          <w:bCs/>
          <w:sz w:val="24"/>
          <w:szCs w:val="24"/>
        </w:rPr>
        <w:t>b</w:t>
      </w:r>
      <w:r w:rsidR="00BE6CD4" w:rsidRPr="000865DF">
        <w:rPr>
          <w:rFonts w:ascii="Times New Roman" w:hAnsi="Times New Roman" w:cs="Times New Roman"/>
          <w:bCs/>
          <w:sz w:val="24"/>
          <w:szCs w:val="24"/>
        </w:rPr>
        <w:t xml:space="preserve">ramka do piłki nożnej dla </w:t>
      </w:r>
      <w:r w:rsidR="00BE6CD4" w:rsidRPr="00980290">
        <w:rPr>
          <w:rFonts w:ascii="Times New Roman" w:hAnsi="Times New Roman" w:cs="Times New Roman"/>
          <w:bCs/>
          <w:sz w:val="24"/>
          <w:szCs w:val="24"/>
        </w:rPr>
        <w:t>młodzieży w hali powinna mieć wymiary 5 x 2 m</w:t>
      </w:r>
      <w:r w:rsidRPr="00980290">
        <w:rPr>
          <w:rFonts w:ascii="Times New Roman" w:hAnsi="Times New Roman" w:cs="Times New Roman"/>
          <w:bCs/>
          <w:sz w:val="24"/>
          <w:szCs w:val="24"/>
        </w:rPr>
        <w:t>,</w:t>
      </w:r>
    </w:p>
    <w:p w:rsidR="00F95DDB" w:rsidRPr="00980290" w:rsidRDefault="00F95DDB" w:rsidP="00F95DDB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980290">
        <w:rPr>
          <w:rFonts w:ascii="Times New Roman" w:hAnsi="Times New Roman" w:cs="Times New Roman"/>
          <w:bCs/>
          <w:sz w:val="24"/>
          <w:szCs w:val="24"/>
        </w:rPr>
        <w:t>s</w:t>
      </w:r>
      <w:r w:rsidR="00BE6CD4" w:rsidRPr="00980290">
        <w:rPr>
          <w:rFonts w:ascii="Times New Roman" w:hAnsi="Times New Roman" w:cs="Times New Roman"/>
          <w:bCs/>
          <w:sz w:val="24"/>
          <w:szCs w:val="24"/>
        </w:rPr>
        <w:t>iatka zabezpieczająca okna i widownię w ilości 660 m</w:t>
      </w:r>
      <w:r w:rsidRPr="00980290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80290">
        <w:rPr>
          <w:rFonts w:ascii="Times New Roman" w:hAnsi="Times New Roman" w:cs="Times New Roman"/>
          <w:bCs/>
          <w:sz w:val="24"/>
          <w:szCs w:val="24"/>
        </w:rPr>
        <w:t>,</w:t>
      </w:r>
    </w:p>
    <w:p w:rsidR="00F95DDB" w:rsidRPr="00980290" w:rsidRDefault="00F95DDB" w:rsidP="00F95DDB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980290">
        <w:rPr>
          <w:rFonts w:ascii="Times New Roman" w:hAnsi="Times New Roman" w:cs="Times New Roman"/>
          <w:iCs/>
          <w:sz w:val="24"/>
          <w:szCs w:val="24"/>
        </w:rPr>
        <w:t>w</w:t>
      </w:r>
      <w:r w:rsidR="00BE6CD4" w:rsidRPr="00980290">
        <w:rPr>
          <w:rFonts w:ascii="Times New Roman" w:hAnsi="Times New Roman" w:cs="Times New Roman"/>
          <w:iCs/>
          <w:sz w:val="24"/>
          <w:szCs w:val="24"/>
        </w:rPr>
        <w:t>ycenę wszystkich robót musi opracować potencjalny Wykonawca, łącznie z usunięciem kolizji – zgodnie z projektem</w:t>
      </w:r>
      <w:r w:rsidRPr="00980290">
        <w:rPr>
          <w:rFonts w:ascii="Times New Roman" w:hAnsi="Times New Roman" w:cs="Times New Roman"/>
          <w:iCs/>
          <w:sz w:val="24"/>
          <w:szCs w:val="24"/>
        </w:rPr>
        <w:t>,</w:t>
      </w:r>
    </w:p>
    <w:p w:rsidR="00980290" w:rsidRPr="00980290" w:rsidRDefault="00F95DDB" w:rsidP="00980290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980290">
        <w:rPr>
          <w:rFonts w:ascii="Times New Roman" w:hAnsi="Times New Roman" w:cs="Times New Roman"/>
          <w:bCs/>
          <w:sz w:val="24"/>
          <w:szCs w:val="24"/>
        </w:rPr>
        <w:t>n</w:t>
      </w:r>
      <w:r w:rsidR="00BE6CD4" w:rsidRPr="00980290">
        <w:rPr>
          <w:rFonts w:ascii="Times New Roman" w:hAnsi="Times New Roman" w:cs="Times New Roman"/>
          <w:bCs/>
          <w:sz w:val="24"/>
          <w:szCs w:val="24"/>
        </w:rPr>
        <w:t xml:space="preserve">ależy </w:t>
      </w:r>
      <w:r w:rsidR="005005A1" w:rsidRPr="00980290">
        <w:rPr>
          <w:rFonts w:ascii="Times New Roman" w:hAnsi="Times New Roman" w:cs="Times New Roman"/>
          <w:iCs/>
          <w:sz w:val="24"/>
          <w:szCs w:val="24"/>
        </w:rPr>
        <w:t>p</w:t>
      </w:r>
      <w:r w:rsidR="00BE6CD4" w:rsidRPr="00980290">
        <w:rPr>
          <w:rFonts w:ascii="Times New Roman" w:hAnsi="Times New Roman" w:cs="Times New Roman"/>
          <w:iCs/>
          <w:sz w:val="24"/>
          <w:szCs w:val="24"/>
        </w:rPr>
        <w:t>rzyjąć maszynę do ćwiczeń mięśni brzucha oraz dostarczyć hantle od 1 do 20 kg w odstępach co 2,5 kg. Szczegóły należy uzgodnić z Zamawiającym</w:t>
      </w:r>
      <w:r w:rsidR="00980290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470C4F" w:rsidRPr="00980290" w:rsidRDefault="00980290" w:rsidP="00980290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="00470C4F" w:rsidRPr="00980290">
        <w:rPr>
          <w:rFonts w:ascii="Times New Roman" w:eastAsia="Times New Roman" w:hAnsi="Times New Roman" w:cs="Times New Roman"/>
          <w:sz w:val="24"/>
          <w:szCs w:val="24"/>
        </w:rPr>
        <w:t xml:space="preserve">ależy przyjąć bramki o wymiarze 3x2 m do piłki nożnej halowej i piłki ręcznej - czyli należy przyjąć w kosztorysie dwa razy tą samą kwotę. </w:t>
      </w:r>
    </w:p>
    <w:p w:rsidR="001773AF" w:rsidRPr="00980290" w:rsidRDefault="001773AF" w:rsidP="00D528EF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6274" w:rsidRPr="00980290" w:rsidRDefault="00D26274" w:rsidP="00D528EF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6274" w:rsidRPr="00980290" w:rsidRDefault="00D26274" w:rsidP="00D528EF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A6F1C" w:rsidRPr="00980290" w:rsidRDefault="001A6F1C" w:rsidP="00D528EF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A6F1C" w:rsidRPr="00980290" w:rsidRDefault="001A6F1C" w:rsidP="00D528EF">
      <w:pPr>
        <w:pStyle w:val="Akapitzlist"/>
        <w:ind w:left="360"/>
        <w:jc w:val="both"/>
      </w:pPr>
    </w:p>
    <w:sectPr w:rsidR="001A6F1C" w:rsidRPr="00980290" w:rsidSect="00EE28F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4373E7" w15:done="0"/>
  <w15:commentEx w15:paraId="7FEA052D" w15:paraIdParent="2E4373E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77BCB25" w16cex:dateUtc="2025-11-03T08:36:00Z"/>
  <w16cex:commentExtensible w16cex:durableId="6659A3F6" w16cex:dateUtc="2025-11-03T09:06:00Z"/>
  <w16cex:commentExtensible w16cex:durableId="134EE7D1" w16cex:dateUtc="2025-11-03T08:38:00Z"/>
  <w16cex:commentExtensible w16cex:durableId="5B8AD64E" w16cex:dateUtc="2025-11-03T09:01:00Z"/>
  <w16cex:commentExtensible w16cex:durableId="7AF72ED1" w16cex:dateUtc="2025-11-03T08:42:00Z"/>
  <w16cex:commentExtensible w16cex:durableId="6739A3FE" w16cex:dateUtc="2025-11-03T08:31:00Z"/>
  <w16cex:commentExtensible w16cex:durableId="70043602" w16cex:dateUtc="2025-11-03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CF6B3B8" w16cid:durableId="24CC44BB"/>
  <w16cid:commentId w16cid:paraId="6B025355" w16cid:durableId="177BCB25"/>
  <w16cid:commentId w16cid:paraId="7F59909A" w16cid:durableId="4B758B75"/>
  <w16cid:commentId w16cid:paraId="43E6E899" w16cid:durableId="6659A3F6"/>
  <w16cid:commentId w16cid:paraId="2A0D6054" w16cid:durableId="7773D2F4"/>
  <w16cid:commentId w16cid:paraId="23AA1946" w16cid:durableId="134EE7D1"/>
  <w16cid:commentId w16cid:paraId="5E353E12" w16cid:durableId="3170D779"/>
  <w16cid:commentId w16cid:paraId="0552F62E" w16cid:durableId="5B8AD64E"/>
  <w16cid:commentId w16cid:paraId="3B9B2449" w16cid:durableId="5107081C"/>
  <w16cid:commentId w16cid:paraId="3D8DFF44" w16cid:durableId="7AF72ED1"/>
  <w16cid:commentId w16cid:paraId="2E4373E7" w16cid:durableId="4084FC7A"/>
  <w16cid:commentId w16cid:paraId="7FEA052D" w16cid:durableId="6739A3FE"/>
  <w16cid:commentId w16cid:paraId="6CC23FF4" w16cid:durableId="48D6A5D8"/>
  <w16cid:commentId w16cid:paraId="10CB9053" w16cid:durableId="7004360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121" w:rsidRDefault="00A00121" w:rsidP="009751C0">
      <w:pPr>
        <w:spacing w:after="0" w:line="240" w:lineRule="auto"/>
      </w:pPr>
      <w:r>
        <w:separator/>
      </w:r>
    </w:p>
  </w:endnote>
  <w:endnote w:type="continuationSeparator" w:id="0">
    <w:p w:rsidR="00A00121" w:rsidRDefault="00A00121" w:rsidP="00975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1C0" w:rsidRPr="009751C0" w:rsidRDefault="00DD3F30" w:rsidP="009751C0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9751C0">
      <w:rPr>
        <w:rFonts w:ascii="Times New Roman" w:hAnsi="Times New Roman" w:cs="Times New Roman"/>
        <w:noProof/>
        <w:sz w:val="20"/>
        <w:szCs w:val="20"/>
      </w:rPr>
      <w:fldChar w:fldCharType="begin"/>
    </w:r>
    <w:r w:rsidR="009751C0" w:rsidRPr="009751C0">
      <w:rPr>
        <w:rFonts w:ascii="Times New Roman" w:hAnsi="Times New Roman" w:cs="Times New Roman"/>
        <w:noProof/>
        <w:sz w:val="20"/>
        <w:szCs w:val="20"/>
      </w:rPr>
      <w:instrText xml:space="preserve"> PAGE   \* MERGEFORMAT </w:instrText>
    </w:r>
    <w:r w:rsidRPr="009751C0">
      <w:rPr>
        <w:rFonts w:ascii="Times New Roman" w:hAnsi="Times New Roman" w:cs="Times New Roman"/>
        <w:noProof/>
        <w:sz w:val="20"/>
        <w:szCs w:val="20"/>
      </w:rPr>
      <w:fldChar w:fldCharType="separate"/>
    </w:r>
    <w:r w:rsidR="00980290">
      <w:rPr>
        <w:rFonts w:ascii="Times New Roman" w:hAnsi="Times New Roman" w:cs="Times New Roman"/>
        <w:noProof/>
        <w:sz w:val="20"/>
        <w:szCs w:val="20"/>
      </w:rPr>
      <w:t>4</w:t>
    </w:r>
    <w:r w:rsidRPr="009751C0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9751C0" w:rsidRPr="009751C0" w:rsidRDefault="009751C0" w:rsidP="009751C0">
    <w:pPr>
      <w:pStyle w:val="Stopka"/>
      <w:tabs>
        <w:tab w:val="clear" w:pos="4536"/>
        <w:tab w:val="clear" w:pos="9072"/>
        <w:tab w:val="left" w:pos="1980"/>
      </w:tabs>
      <w:rPr>
        <w:rFonts w:ascii="Times New Roman" w:hAnsi="Times New Roman" w:cs="Times New Roman"/>
        <w:sz w:val="20"/>
        <w:szCs w:val="20"/>
      </w:rPr>
    </w:pPr>
    <w:r w:rsidRPr="009751C0">
      <w:rPr>
        <w:rFonts w:ascii="Times New Roman" w:hAnsi="Times New Roman" w:cs="Times New Roman"/>
        <w:sz w:val="20"/>
        <w:szCs w:val="20"/>
      </w:rPr>
      <w:t>ZP.272.22.2025</w:t>
    </w:r>
    <w:r w:rsidRPr="009751C0">
      <w:rPr>
        <w:rFonts w:ascii="Times New Roman" w:hAnsi="Times New Roman" w:cs="Times New Roman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121" w:rsidRDefault="00A00121" w:rsidP="009751C0">
      <w:pPr>
        <w:spacing w:after="0" w:line="240" w:lineRule="auto"/>
      </w:pPr>
      <w:r>
        <w:separator/>
      </w:r>
    </w:p>
  </w:footnote>
  <w:footnote w:type="continuationSeparator" w:id="0">
    <w:p w:rsidR="00A00121" w:rsidRDefault="00A00121" w:rsidP="00975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1C0" w:rsidRPr="007D58B8" w:rsidRDefault="009751C0" w:rsidP="009751C0">
    <w:pPr>
      <w:pStyle w:val="Tekstpodstawowy"/>
      <w:spacing w:line="276" w:lineRule="auto"/>
      <w:rPr>
        <w:b w:val="0"/>
        <w:i/>
        <w:sz w:val="18"/>
        <w:szCs w:val="18"/>
        <w:lang w:eastAsia="pl-PL"/>
      </w:rPr>
    </w:pPr>
    <w:r w:rsidRPr="007D58B8">
      <w:rPr>
        <w:b w:val="0"/>
        <w:i/>
        <w:sz w:val="18"/>
        <w:szCs w:val="18"/>
      </w:rPr>
      <w:t xml:space="preserve">„Budowa szkolnej Hali Sportowej w ZSZ Nr </w:t>
    </w:r>
    <w:r w:rsidR="00A20462" w:rsidRPr="007D58B8">
      <w:rPr>
        <w:b w:val="0"/>
        <w:i/>
        <w:sz w:val="18"/>
        <w:szCs w:val="18"/>
      </w:rPr>
      <w:t>w 2 wraz</w:t>
    </w:r>
    <w:r w:rsidRPr="007D58B8">
      <w:rPr>
        <w:b w:val="0"/>
        <w:i/>
        <w:sz w:val="18"/>
        <w:szCs w:val="18"/>
      </w:rPr>
      <w:t xml:space="preserve"> z infrastrukturą towarzyszącą”</w:t>
    </w:r>
  </w:p>
  <w:p w:rsidR="009751C0" w:rsidRDefault="009751C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7CA"/>
    <w:multiLevelType w:val="hybridMultilevel"/>
    <w:tmpl w:val="F5D8F7D6"/>
    <w:lvl w:ilvl="0" w:tplc="2E027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43058"/>
    <w:multiLevelType w:val="multilevel"/>
    <w:tmpl w:val="9DA40382"/>
    <w:lvl w:ilvl="0">
      <w:start w:val="1"/>
      <w:numFmt w:val="decimalZero"/>
      <w:lvlText w:val="%1"/>
      <w:lvlJc w:val="left"/>
      <w:pPr>
        <w:ind w:left="1050" w:hanging="1050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1410" w:hanging="1050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2F452792"/>
    <w:multiLevelType w:val="hybridMultilevel"/>
    <w:tmpl w:val="BA3C25A0"/>
    <w:lvl w:ilvl="0" w:tplc="7758D2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99D04D3"/>
    <w:multiLevelType w:val="hybridMultilevel"/>
    <w:tmpl w:val="FD00ADDC"/>
    <w:lvl w:ilvl="0" w:tplc="413273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96707"/>
    <w:multiLevelType w:val="hybridMultilevel"/>
    <w:tmpl w:val="9184055A"/>
    <w:lvl w:ilvl="0" w:tplc="07DAAD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76980"/>
    <w:multiLevelType w:val="hybridMultilevel"/>
    <w:tmpl w:val="4594A532"/>
    <w:lvl w:ilvl="0" w:tplc="0144EC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C1F30"/>
    <w:multiLevelType w:val="hybridMultilevel"/>
    <w:tmpl w:val="009A6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C43C0"/>
    <w:multiLevelType w:val="hybridMultilevel"/>
    <w:tmpl w:val="CDDCF6F0"/>
    <w:lvl w:ilvl="0" w:tplc="07DAAD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B40EAF"/>
    <w:multiLevelType w:val="hybridMultilevel"/>
    <w:tmpl w:val="F5D8F7D6"/>
    <w:lvl w:ilvl="0" w:tplc="2E027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07332"/>
    <w:multiLevelType w:val="hybridMultilevel"/>
    <w:tmpl w:val="F5D8F7D6"/>
    <w:lvl w:ilvl="0" w:tplc="2E027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C5010E"/>
    <w:multiLevelType w:val="hybridMultilevel"/>
    <w:tmpl w:val="8CFE9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42601F"/>
    <w:multiLevelType w:val="hybridMultilevel"/>
    <w:tmpl w:val="CB9CB840"/>
    <w:lvl w:ilvl="0" w:tplc="1616BB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79033F"/>
    <w:multiLevelType w:val="hybridMultilevel"/>
    <w:tmpl w:val="4950D7AA"/>
    <w:lvl w:ilvl="0" w:tplc="44B43C6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EE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3"/>
  </w:num>
  <w:num w:numId="11">
    <w:abstractNumId w:val="0"/>
  </w:num>
  <w:num w:numId="12">
    <w:abstractNumId w:val="11"/>
  </w:num>
  <w:num w:numId="13">
    <w:abstractNumId w:val="2"/>
  </w:num>
  <w:num w:numId="14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centy Bartnicki">
    <w15:presenceInfo w15:providerId="AD" w15:userId="S-1-5-21-3251424577-3860221631-3794645649-124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D6D"/>
    <w:rsid w:val="00042E28"/>
    <w:rsid w:val="000615EB"/>
    <w:rsid w:val="000865DF"/>
    <w:rsid w:val="000D0AC9"/>
    <w:rsid w:val="000F506A"/>
    <w:rsid w:val="0017216F"/>
    <w:rsid w:val="00175072"/>
    <w:rsid w:val="001773AF"/>
    <w:rsid w:val="00183516"/>
    <w:rsid w:val="001A6F1C"/>
    <w:rsid w:val="001A74A2"/>
    <w:rsid w:val="001C59EB"/>
    <w:rsid w:val="001D403C"/>
    <w:rsid w:val="001F4EC9"/>
    <w:rsid w:val="002016A6"/>
    <w:rsid w:val="00251129"/>
    <w:rsid w:val="00252F02"/>
    <w:rsid w:val="00274129"/>
    <w:rsid w:val="002858C2"/>
    <w:rsid w:val="00293C6E"/>
    <w:rsid w:val="002A1E65"/>
    <w:rsid w:val="002A5720"/>
    <w:rsid w:val="002A6ACD"/>
    <w:rsid w:val="002B7589"/>
    <w:rsid w:val="002C6FA8"/>
    <w:rsid w:val="003006C0"/>
    <w:rsid w:val="00305B37"/>
    <w:rsid w:val="00337054"/>
    <w:rsid w:val="00342EDD"/>
    <w:rsid w:val="00373283"/>
    <w:rsid w:val="003E0C9D"/>
    <w:rsid w:val="00417B81"/>
    <w:rsid w:val="004421BB"/>
    <w:rsid w:val="00457F8A"/>
    <w:rsid w:val="00470C4F"/>
    <w:rsid w:val="00486E39"/>
    <w:rsid w:val="00492B11"/>
    <w:rsid w:val="004A1B4A"/>
    <w:rsid w:val="004C54D8"/>
    <w:rsid w:val="005005A1"/>
    <w:rsid w:val="00504DC4"/>
    <w:rsid w:val="005365E1"/>
    <w:rsid w:val="005944EF"/>
    <w:rsid w:val="005964E9"/>
    <w:rsid w:val="005A272A"/>
    <w:rsid w:val="005B3CEE"/>
    <w:rsid w:val="005E7A6E"/>
    <w:rsid w:val="00617CCB"/>
    <w:rsid w:val="00623756"/>
    <w:rsid w:val="006359F1"/>
    <w:rsid w:val="00667B46"/>
    <w:rsid w:val="006B0B67"/>
    <w:rsid w:val="007142B7"/>
    <w:rsid w:val="007175F3"/>
    <w:rsid w:val="00737AB5"/>
    <w:rsid w:val="00777E1B"/>
    <w:rsid w:val="007B4DAE"/>
    <w:rsid w:val="007F2604"/>
    <w:rsid w:val="008033BF"/>
    <w:rsid w:val="00806472"/>
    <w:rsid w:val="00814828"/>
    <w:rsid w:val="00850900"/>
    <w:rsid w:val="008531A6"/>
    <w:rsid w:val="00877376"/>
    <w:rsid w:val="00884D96"/>
    <w:rsid w:val="008B7EC7"/>
    <w:rsid w:val="008E6DFB"/>
    <w:rsid w:val="009242AE"/>
    <w:rsid w:val="00931049"/>
    <w:rsid w:val="00953D4F"/>
    <w:rsid w:val="009751C0"/>
    <w:rsid w:val="00980290"/>
    <w:rsid w:val="009D61CE"/>
    <w:rsid w:val="00A00121"/>
    <w:rsid w:val="00A1386E"/>
    <w:rsid w:val="00A20462"/>
    <w:rsid w:val="00A4199B"/>
    <w:rsid w:val="00A8237C"/>
    <w:rsid w:val="00A83071"/>
    <w:rsid w:val="00AA78F3"/>
    <w:rsid w:val="00AB7724"/>
    <w:rsid w:val="00B04663"/>
    <w:rsid w:val="00B20675"/>
    <w:rsid w:val="00B37413"/>
    <w:rsid w:val="00B43C41"/>
    <w:rsid w:val="00B50C5A"/>
    <w:rsid w:val="00BD1948"/>
    <w:rsid w:val="00BE61B3"/>
    <w:rsid w:val="00BE6CD4"/>
    <w:rsid w:val="00C02B17"/>
    <w:rsid w:val="00C81E21"/>
    <w:rsid w:val="00C82EEA"/>
    <w:rsid w:val="00C914BA"/>
    <w:rsid w:val="00C94A04"/>
    <w:rsid w:val="00CA1485"/>
    <w:rsid w:val="00CB64D9"/>
    <w:rsid w:val="00CD079D"/>
    <w:rsid w:val="00CE7DF0"/>
    <w:rsid w:val="00D26274"/>
    <w:rsid w:val="00D36D7D"/>
    <w:rsid w:val="00D403ED"/>
    <w:rsid w:val="00D469AC"/>
    <w:rsid w:val="00D528EF"/>
    <w:rsid w:val="00D52DE3"/>
    <w:rsid w:val="00DC40C9"/>
    <w:rsid w:val="00DC72AD"/>
    <w:rsid w:val="00DD2398"/>
    <w:rsid w:val="00DD3F30"/>
    <w:rsid w:val="00E7448E"/>
    <w:rsid w:val="00EE079C"/>
    <w:rsid w:val="00EE28F1"/>
    <w:rsid w:val="00EE78ED"/>
    <w:rsid w:val="00F42D6D"/>
    <w:rsid w:val="00F54A28"/>
    <w:rsid w:val="00F85B40"/>
    <w:rsid w:val="00F9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28F1"/>
  </w:style>
  <w:style w:type="paragraph" w:styleId="Nagwek1">
    <w:name w:val="heading 1"/>
    <w:basedOn w:val="Normalny"/>
    <w:next w:val="Normalny"/>
    <w:link w:val="Nagwek1Znak"/>
    <w:uiPriority w:val="9"/>
    <w:qFormat/>
    <w:rsid w:val="00F42D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D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D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D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D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D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D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D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D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2D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D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D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D6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D6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D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D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D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D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2D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2D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D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2D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2D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2D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2D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2D6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D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D6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2D6D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6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6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6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6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6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4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66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1"/>
    <w:uiPriority w:val="99"/>
    <w:unhideWhenUsed/>
    <w:rsid w:val="005005A1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005A1"/>
  </w:style>
  <w:style w:type="character" w:customStyle="1" w:styleId="TekstpodstawowyZnak1">
    <w:name w:val="Tekst podstawowy Znak1"/>
    <w:link w:val="Tekstpodstawowy"/>
    <w:uiPriority w:val="99"/>
    <w:locked/>
    <w:rsid w:val="005005A1"/>
    <w:rPr>
      <w:rFonts w:ascii="Times New Roman" w:eastAsia="Times New Roman" w:hAnsi="Times New Roman" w:cs="Times New Roman"/>
      <w:b/>
      <w:bCs/>
      <w:kern w:val="0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75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1C0"/>
  </w:style>
  <w:style w:type="paragraph" w:styleId="Stopka">
    <w:name w:val="footer"/>
    <w:basedOn w:val="Normalny"/>
    <w:link w:val="StopkaZnak"/>
    <w:uiPriority w:val="99"/>
    <w:unhideWhenUsed/>
    <w:rsid w:val="00975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1C0"/>
  </w:style>
  <w:style w:type="character" w:customStyle="1" w:styleId="StopkaZnak1">
    <w:name w:val="Stopka Znak1"/>
    <w:uiPriority w:val="99"/>
    <w:locked/>
    <w:rsid w:val="009751C0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B5685-731D-4571-9BD4-D97BC4392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Szostak</dc:creator>
  <cp:keywords/>
  <dc:description/>
  <cp:lastModifiedBy>informatyk</cp:lastModifiedBy>
  <cp:revision>9</cp:revision>
  <dcterms:created xsi:type="dcterms:W3CDTF">2025-11-03T09:32:00Z</dcterms:created>
  <dcterms:modified xsi:type="dcterms:W3CDTF">2025-11-03T12:47:00Z</dcterms:modified>
</cp:coreProperties>
</file>